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F0BB" w14:textId="162EDF8A" w:rsidR="00D777DC" w:rsidRDefault="00D777DC" w:rsidP="00D777DC">
      <w:pPr>
        <w:pStyle w:val="Heading1"/>
      </w:pPr>
      <w:bookmarkStart w:id="0" w:name="_GoBack"/>
      <w:bookmarkEnd w:id="0"/>
      <w:r w:rsidRPr="00782F52">
        <w:t>Access for Success</w:t>
      </w:r>
    </w:p>
    <w:p w14:paraId="26291B63" w14:textId="7D9FE965" w:rsidR="00D777DC" w:rsidRDefault="00D777DC" w:rsidP="00D777DC">
      <w:pPr>
        <w:pStyle w:val="Heading2"/>
      </w:pPr>
      <w:r>
        <w:t>Professional Resources</w:t>
      </w:r>
    </w:p>
    <w:p w14:paraId="030E572C" w14:textId="7C199EC0" w:rsidR="00D777DC" w:rsidRPr="00E12B38" w:rsidRDefault="00A65325" w:rsidP="00D777DC">
      <w:pPr>
        <w:rPr>
          <w:rStyle w:val="Hyperlink"/>
          <w:sz w:val="4"/>
          <w:szCs w:val="4"/>
        </w:rPr>
      </w:pPr>
      <w:hyperlink r:id="rId9" w:history="1">
        <w:r w:rsidR="00D777DC" w:rsidRPr="00F40AC5">
          <w:rPr>
            <w:rStyle w:val="Hyperlink"/>
          </w:rPr>
          <w:t>Special Needs Opportunity Window</w:t>
        </w:r>
      </w:hyperlink>
      <w:r w:rsidR="00E12B38" w:rsidRPr="00E12B38">
        <w:rPr>
          <w:rStyle w:val="Hyperlink"/>
          <w:color w:val="FFFFFF" w:themeColor="background1"/>
        </w:rPr>
        <w:t xml:space="preserve"> </w:t>
      </w:r>
      <w:r w:rsidR="00E12B38" w:rsidRPr="00E12B38">
        <w:rPr>
          <w:rStyle w:val="Hyperlink"/>
          <w:color w:val="FFFFFF" w:themeColor="background1"/>
          <w:sz w:val="4"/>
          <w:szCs w:val="4"/>
        </w:rPr>
        <w:t>http://www.snow.idrc.ocad.ca/</w:t>
      </w:r>
    </w:p>
    <w:p w14:paraId="34CC1784" w14:textId="566BA56C" w:rsidR="007271C0" w:rsidRPr="00D777DC" w:rsidRDefault="007271C0" w:rsidP="0024285B">
      <w:pPr>
        <w:spacing w:after="240"/>
      </w:pPr>
      <w:r>
        <w:t>SNOW focuses on promoting</w:t>
      </w:r>
      <w:r w:rsidRPr="007271C0">
        <w:t xml:space="preserve"> understanding of inclusive practices </w:t>
      </w:r>
      <w:r>
        <w:t xml:space="preserve">and </w:t>
      </w:r>
      <w:r w:rsidRPr="007271C0">
        <w:t>provide</w:t>
      </w:r>
      <w:r>
        <w:t>s</w:t>
      </w:r>
      <w:r w:rsidRPr="007271C0">
        <w:t xml:space="preserve"> information on technologies for learning both in and</w:t>
      </w:r>
      <w:r>
        <w:t xml:space="preserve"> out of the classroom</w:t>
      </w:r>
      <w:r w:rsidRPr="007271C0">
        <w:t>.</w:t>
      </w:r>
    </w:p>
    <w:p w14:paraId="71EDA5DE" w14:textId="59B8383C" w:rsidR="00F40AC5" w:rsidRDefault="00A65325" w:rsidP="00D777DC">
      <w:hyperlink r:id="rId10" w:history="1">
        <w:r w:rsidR="00F40AC5" w:rsidRPr="0024285B">
          <w:rPr>
            <w:rStyle w:val="Hyperlink"/>
          </w:rPr>
          <w:t>Teacher Effectiveness for Language Learning (TELL) Project</w:t>
        </w:r>
      </w:hyperlink>
      <w:r w:rsidR="00E12B38" w:rsidRPr="00E12B38">
        <w:rPr>
          <w:rStyle w:val="Hyperlink"/>
          <w:color w:val="FFFFFF" w:themeColor="background1"/>
          <w:sz w:val="4"/>
          <w:szCs w:val="4"/>
        </w:rPr>
        <w:t xml:space="preserve"> http://www.tellproject.org/</w:t>
      </w:r>
    </w:p>
    <w:p w14:paraId="7D87DA04" w14:textId="52F41F1D" w:rsidR="00F40AC5" w:rsidRDefault="00F40AC5" w:rsidP="0024285B">
      <w:pPr>
        <w:spacing w:after="240"/>
      </w:pPr>
      <w:r>
        <w:t>The TELL Project provide</w:t>
      </w:r>
      <w:r w:rsidR="0024285B">
        <w:t>s</w:t>
      </w:r>
      <w:r>
        <w:t xml:space="preserve"> </w:t>
      </w:r>
      <w:r w:rsidR="0024285B">
        <w:t>resources to support language teachers’ professional growth.</w:t>
      </w:r>
    </w:p>
    <w:p w14:paraId="6D84E2C1" w14:textId="1FCD0B36" w:rsidR="0024285B" w:rsidRDefault="00A65325" w:rsidP="00D777DC">
      <w:hyperlink r:id="rId11" w:history="1">
        <w:r w:rsidR="0024285B" w:rsidRPr="0024285B">
          <w:rPr>
            <w:rStyle w:val="Hyperlink"/>
          </w:rPr>
          <w:t>EPIC Teachers</w:t>
        </w:r>
      </w:hyperlink>
      <w:r w:rsidR="00E12B38" w:rsidRPr="00E12B38">
        <w:rPr>
          <w:rStyle w:val="Hyperlink"/>
          <w:color w:val="FFFFFF" w:themeColor="background1"/>
          <w:sz w:val="4"/>
          <w:szCs w:val="4"/>
        </w:rPr>
        <w:t xml:space="preserve"> http://tumblr.epicteachers.org/</w:t>
      </w:r>
    </w:p>
    <w:p w14:paraId="30B231B8" w14:textId="6E726BE8" w:rsidR="00D777DC" w:rsidRPr="00D777DC" w:rsidRDefault="00D777DC" w:rsidP="00AA6A51">
      <w:pPr>
        <w:spacing w:after="240"/>
      </w:pPr>
      <w:r>
        <w:t xml:space="preserve">The TELL project has spin-off a project called </w:t>
      </w:r>
      <w:r w:rsidRPr="00D777DC">
        <w:t xml:space="preserve">EPIC Teachers </w:t>
      </w:r>
      <w:r w:rsidR="000C61BB">
        <w:t xml:space="preserve">that is </w:t>
      </w:r>
      <w:r w:rsidRPr="00D777DC">
        <w:t>designed to help teachers formulate and follow a professional lear</w:t>
      </w:r>
      <w:r>
        <w:t xml:space="preserve">ning plan for the coming year. </w:t>
      </w:r>
      <w:r w:rsidRPr="00D777DC">
        <w:t xml:space="preserve">This </w:t>
      </w:r>
      <w:r>
        <w:t xml:space="preserve">resource </w:t>
      </w:r>
      <w:r w:rsidRPr="00D777DC">
        <w:t xml:space="preserve">could be especially helpful for teachers in more remote communities </w:t>
      </w:r>
      <w:r w:rsidR="0024285B">
        <w:t xml:space="preserve">who </w:t>
      </w:r>
      <w:r w:rsidR="000C61BB">
        <w:t xml:space="preserve">may not have access to a local </w:t>
      </w:r>
      <w:r w:rsidRPr="00D777DC">
        <w:t xml:space="preserve">language </w:t>
      </w:r>
      <w:proofErr w:type="gramStart"/>
      <w:r w:rsidRPr="00D777DC">
        <w:t>teacher</w:t>
      </w:r>
      <w:r w:rsidR="000C61BB">
        <w:t>s</w:t>
      </w:r>
      <w:proofErr w:type="gramEnd"/>
      <w:r w:rsidRPr="00D777DC">
        <w:t xml:space="preserve"> </w:t>
      </w:r>
      <w:r w:rsidR="0024285B">
        <w:t>professional learning community</w:t>
      </w:r>
      <w:r w:rsidRPr="00D777DC">
        <w:t>.</w:t>
      </w:r>
    </w:p>
    <w:p w14:paraId="3B162B83" w14:textId="5C9007D8" w:rsidR="00A93F53" w:rsidRDefault="00A93F53" w:rsidP="00664D7C">
      <w:pPr>
        <w:pStyle w:val="Heading3"/>
      </w:pPr>
      <w:r>
        <w:t>National L2 Organizations</w:t>
      </w:r>
    </w:p>
    <w:p w14:paraId="5396FDA9" w14:textId="2C5E9673" w:rsidR="00251BAA" w:rsidRDefault="00A65325" w:rsidP="000C403E">
      <w:pPr>
        <w:spacing w:after="240"/>
      </w:pPr>
      <w:hyperlink r:id="rId12" w:history="1">
        <w:r w:rsidR="00D777DC" w:rsidRPr="000C403E">
          <w:rPr>
            <w:rStyle w:val="Hyperlink"/>
          </w:rPr>
          <w:t>Canadian Association of Second Language Teachers</w:t>
        </w:r>
      </w:hyperlink>
      <w:r w:rsidR="00D777DC" w:rsidRPr="00D777DC">
        <w:t xml:space="preserve"> </w:t>
      </w:r>
      <w:hyperlink r:id="rId13" w:history="1">
        <w:r w:rsidR="00251BAA" w:rsidRPr="00251BAA">
          <w:rPr>
            <w:rStyle w:val="Hyperlink"/>
            <w:color w:val="FFFFFF" w:themeColor="background1"/>
            <w:sz w:val="4"/>
            <w:szCs w:val="4"/>
          </w:rPr>
          <w:t>https://www.caslt.org/en/</w:t>
        </w:r>
      </w:hyperlink>
    </w:p>
    <w:p w14:paraId="50D72D0C" w14:textId="1505B35D" w:rsidR="00D777DC" w:rsidRPr="00D777DC" w:rsidRDefault="00A65325" w:rsidP="000C403E">
      <w:pPr>
        <w:spacing w:after="240"/>
      </w:pPr>
      <w:hyperlink r:id="rId14" w:history="1">
        <w:r w:rsidR="00D777DC" w:rsidRPr="000C403E">
          <w:rPr>
            <w:rStyle w:val="Hyperlink"/>
          </w:rPr>
          <w:t>Teachers of Engli</w:t>
        </w:r>
        <w:r w:rsidR="000C403E" w:rsidRPr="000C403E">
          <w:rPr>
            <w:rStyle w:val="Hyperlink"/>
          </w:rPr>
          <w:t>sh as a Second Language-Canada</w:t>
        </w:r>
      </w:hyperlink>
      <w:r w:rsidR="00251BAA" w:rsidRPr="00251BAA">
        <w:rPr>
          <w:rStyle w:val="Hyperlink"/>
          <w:color w:val="FFFFFF" w:themeColor="background1"/>
          <w:sz w:val="4"/>
          <w:szCs w:val="4"/>
        </w:rPr>
        <w:t xml:space="preserve"> https://www.tesl.ca/</w:t>
      </w:r>
    </w:p>
    <w:p w14:paraId="7FF6CE82" w14:textId="11E2933E" w:rsidR="00D777DC" w:rsidRDefault="00A65325" w:rsidP="00D777DC">
      <w:hyperlink r:id="rId15" w:history="1">
        <w:r w:rsidR="00D777DC" w:rsidRPr="000C403E">
          <w:rPr>
            <w:rStyle w:val="Hyperlink"/>
          </w:rPr>
          <w:t>Canadian Association of Immersion Professionals (Association canadienne des professionn</w:t>
        </w:r>
        <w:r w:rsidR="000C403E" w:rsidRPr="000C403E">
          <w:rPr>
            <w:rStyle w:val="Hyperlink"/>
          </w:rPr>
          <w:t>els de l’immersion)</w:t>
        </w:r>
      </w:hyperlink>
      <w:r w:rsidR="00251BAA" w:rsidRPr="00251BAA">
        <w:rPr>
          <w:rStyle w:val="Hyperlink"/>
          <w:color w:val="FFFFFF" w:themeColor="background1"/>
          <w:sz w:val="4"/>
          <w:szCs w:val="4"/>
        </w:rPr>
        <w:t xml:space="preserve"> http://www.acpi.ca/</w:t>
      </w:r>
    </w:p>
    <w:p w14:paraId="04133A64" w14:textId="230D2EBD" w:rsidR="00D777DC" w:rsidRDefault="00D777DC">
      <w:pPr>
        <w:rPr>
          <w:b/>
          <w:sz w:val="20"/>
          <w:szCs w:val="32"/>
        </w:rPr>
      </w:pPr>
    </w:p>
    <w:sectPr w:rsidR="00D777DC" w:rsidSect="000A2FC9">
      <w:footerReference w:type="even" r:id="rId16"/>
      <w:footerReference w:type="default" r:id="rId17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E5E6" w14:textId="77777777" w:rsidR="00A65325" w:rsidRDefault="00A65325" w:rsidP="00964780">
      <w:r>
        <w:separator/>
      </w:r>
    </w:p>
    <w:p w14:paraId="0088597D" w14:textId="77777777" w:rsidR="00A65325" w:rsidRDefault="00A65325"/>
  </w:endnote>
  <w:endnote w:type="continuationSeparator" w:id="0">
    <w:p w14:paraId="1974A6E0" w14:textId="77777777" w:rsidR="00A65325" w:rsidRDefault="00A65325" w:rsidP="00964780">
      <w:r>
        <w:continuationSeparator/>
      </w:r>
    </w:p>
    <w:p w14:paraId="2B32AC5E" w14:textId="77777777" w:rsidR="00A65325" w:rsidRDefault="00A65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07E40" w14:textId="77777777" w:rsidR="00A65325" w:rsidRDefault="00A65325" w:rsidP="00964780">
      <w:r>
        <w:separator/>
      </w:r>
    </w:p>
    <w:p w14:paraId="7D484ACB" w14:textId="77777777" w:rsidR="00A65325" w:rsidRDefault="00A65325"/>
  </w:footnote>
  <w:footnote w:type="continuationSeparator" w:id="0">
    <w:p w14:paraId="5BB39240" w14:textId="77777777" w:rsidR="00A65325" w:rsidRDefault="00A65325" w:rsidP="00964780">
      <w:r>
        <w:continuationSeparator/>
      </w:r>
    </w:p>
    <w:p w14:paraId="12FE8C40" w14:textId="77777777" w:rsidR="00A65325" w:rsidRDefault="00A653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A2FC9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3DD0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6ED3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5325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97AAC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slt.org/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slt.org/e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mblr.epicteachers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pi.ca/" TargetMode="External"/><Relationship Id="rId10" Type="http://schemas.openxmlformats.org/officeDocument/2006/relationships/hyperlink" Target="http://www.tellproject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now.idrc.ocad.ca/" TargetMode="External"/><Relationship Id="rId14" Type="http://schemas.openxmlformats.org/officeDocument/2006/relationships/hyperlink" Target="https://www.tesl.c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D1FF-AB9F-4415-AB45-EB6AC1A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Professional Resources</vt:lpstr>
      <vt:lpstr>        National L2 Organizations</vt:lpstr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2017-07-06T19:30:00Z</dcterms:created>
  <dcterms:modified xsi:type="dcterms:W3CDTF">2017-07-07T16:07:00Z</dcterms:modified>
</cp:coreProperties>
</file>