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C56F5" w14:textId="2C1F296B" w:rsidR="00070660" w:rsidRPr="00E12F78" w:rsidRDefault="0012473A" w:rsidP="0012473A">
      <w:pPr>
        <w:pStyle w:val="Heading1"/>
      </w:pPr>
      <w:bookmarkStart w:id="0" w:name="_GoBack"/>
      <w:bookmarkEnd w:id="0"/>
      <w:r>
        <w:t>Access for Success</w:t>
      </w:r>
    </w:p>
    <w:p w14:paraId="3DE0F5CE" w14:textId="4F5FD36B" w:rsidR="00070660" w:rsidRPr="00E12F78" w:rsidRDefault="00070660" w:rsidP="0012473A">
      <w:pPr>
        <w:pStyle w:val="Heading2"/>
      </w:pPr>
      <w:r w:rsidRPr="006C606B">
        <w:t>Differentiation by Linguistic Complexity and Premade Texts</w:t>
      </w:r>
    </w:p>
    <w:tbl>
      <w:tblPr>
        <w:tblStyle w:val="TableGrid"/>
        <w:tblW w:w="9606" w:type="dxa"/>
        <w:tblLook w:val="04A0" w:firstRow="1" w:lastRow="0" w:firstColumn="1" w:lastColumn="0" w:noHBand="0" w:noVBand="1"/>
      </w:tblPr>
      <w:tblGrid>
        <w:gridCol w:w="2214"/>
        <w:gridCol w:w="3706"/>
        <w:gridCol w:w="3686"/>
      </w:tblGrid>
      <w:tr w:rsidR="00070660" w:rsidRPr="00E12F78" w14:paraId="438DB190" w14:textId="77777777" w:rsidTr="00093C74">
        <w:tc>
          <w:tcPr>
            <w:tcW w:w="2214" w:type="dxa"/>
            <w:shd w:val="clear" w:color="auto" w:fill="EAF1DD" w:themeFill="accent3" w:themeFillTint="33"/>
            <w:tcMar>
              <w:top w:w="108" w:type="dxa"/>
              <w:bottom w:w="108" w:type="dxa"/>
            </w:tcMar>
          </w:tcPr>
          <w:p w14:paraId="7A42C2F6" w14:textId="77777777" w:rsidR="00070660" w:rsidRPr="00E12F78" w:rsidRDefault="00070660" w:rsidP="00913FC0">
            <w:pPr>
              <w:rPr>
                <w:rFonts w:asciiTheme="minorHAnsi" w:eastAsia="Arial Unicode MS" w:hAnsiTheme="minorHAnsi" w:cs="Times New Roman"/>
                <w:lang w:val="en-CA"/>
              </w:rPr>
            </w:pPr>
          </w:p>
        </w:tc>
        <w:tc>
          <w:tcPr>
            <w:tcW w:w="3706" w:type="dxa"/>
            <w:shd w:val="clear" w:color="auto" w:fill="EAF1DD" w:themeFill="accent3" w:themeFillTint="33"/>
            <w:tcMar>
              <w:top w:w="108" w:type="dxa"/>
              <w:bottom w:w="108" w:type="dxa"/>
            </w:tcMar>
          </w:tcPr>
          <w:p w14:paraId="6E3E637B" w14:textId="77777777" w:rsidR="00070660" w:rsidRPr="00644CCC" w:rsidRDefault="00070660" w:rsidP="00913FC0">
            <w:pPr>
              <w:rPr>
                <w:rStyle w:val="Strong"/>
                <w:sz w:val="24"/>
                <w:szCs w:val="24"/>
              </w:rPr>
            </w:pPr>
            <w:r w:rsidRPr="00644CCC">
              <w:rPr>
                <w:rStyle w:val="Strong"/>
                <w:sz w:val="24"/>
                <w:szCs w:val="24"/>
              </w:rPr>
              <w:t>Audio-Only Texts</w:t>
            </w:r>
          </w:p>
        </w:tc>
        <w:tc>
          <w:tcPr>
            <w:tcW w:w="3686" w:type="dxa"/>
            <w:shd w:val="clear" w:color="auto" w:fill="EAF1DD" w:themeFill="accent3" w:themeFillTint="33"/>
            <w:tcMar>
              <w:top w:w="108" w:type="dxa"/>
              <w:bottom w:w="108" w:type="dxa"/>
            </w:tcMar>
          </w:tcPr>
          <w:p w14:paraId="1917DD33" w14:textId="59B33C7A" w:rsidR="00070660" w:rsidRPr="00644CCC" w:rsidRDefault="00532D7D" w:rsidP="00532D7D">
            <w:pPr>
              <w:rPr>
                <w:rStyle w:val="Strong"/>
                <w:sz w:val="24"/>
                <w:szCs w:val="24"/>
              </w:rPr>
            </w:pPr>
            <w:r w:rsidRPr="00644CCC">
              <w:rPr>
                <w:rStyle w:val="Strong"/>
                <w:sz w:val="24"/>
                <w:szCs w:val="24"/>
              </w:rPr>
              <w:t>Print Texts</w:t>
            </w:r>
          </w:p>
        </w:tc>
      </w:tr>
      <w:tr w:rsidR="00070660" w:rsidRPr="00E12F78" w14:paraId="34361410" w14:textId="77777777" w:rsidTr="00C95590">
        <w:tc>
          <w:tcPr>
            <w:tcW w:w="2214" w:type="dxa"/>
            <w:tcMar>
              <w:top w:w="108" w:type="dxa"/>
              <w:bottom w:w="108" w:type="dxa"/>
            </w:tcMar>
          </w:tcPr>
          <w:p w14:paraId="2DE1B875" w14:textId="77777777" w:rsidR="00070660" w:rsidRPr="00E12F78" w:rsidRDefault="00070660" w:rsidP="0012473A">
            <w:pPr>
              <w:rPr>
                <w:lang w:val="en-CA"/>
              </w:rPr>
            </w:pPr>
            <w:r w:rsidRPr="00E12F78">
              <w:rPr>
                <w:lang w:val="en-CA"/>
              </w:rPr>
              <w:t>For students with minimal skills in the target language</w:t>
            </w:r>
          </w:p>
        </w:tc>
        <w:tc>
          <w:tcPr>
            <w:tcW w:w="3706" w:type="dxa"/>
            <w:tcMar>
              <w:top w:w="108" w:type="dxa"/>
              <w:bottom w:w="108" w:type="dxa"/>
            </w:tcMar>
          </w:tcPr>
          <w:p w14:paraId="476E1D7F" w14:textId="77777777" w:rsidR="00070660" w:rsidRPr="00E12F78" w:rsidRDefault="00070660" w:rsidP="0012473A">
            <w:pPr>
              <w:rPr>
                <w:lang w:val="en-CA"/>
              </w:rPr>
            </w:pPr>
            <w:r w:rsidRPr="00E12F78">
              <w:rPr>
                <w:lang w:val="en-CA"/>
              </w:rPr>
              <w:t>Identify one or two key words. Before playing audio, work with students on pronunciation and meaning of words (e.g., with pictures). Students listen for recognition of terms. Text should be stopped frequently to confirm instances of terms.</w:t>
            </w:r>
          </w:p>
        </w:tc>
        <w:tc>
          <w:tcPr>
            <w:tcW w:w="3686" w:type="dxa"/>
            <w:tcMar>
              <w:top w:w="108" w:type="dxa"/>
              <w:bottom w:w="108" w:type="dxa"/>
            </w:tcMar>
          </w:tcPr>
          <w:p w14:paraId="666E656E" w14:textId="319CF939" w:rsidR="00070660" w:rsidRPr="00E12F78" w:rsidRDefault="00070660" w:rsidP="0012473A">
            <w:pPr>
              <w:rPr>
                <w:lang w:val="en-CA"/>
              </w:rPr>
            </w:pPr>
            <w:r w:rsidRPr="00E12F78">
              <w:rPr>
                <w:lang w:val="en-CA"/>
              </w:rPr>
              <w:t>Identify one or two key words. Highlight or circle all in</w:t>
            </w:r>
            <w:r w:rsidR="00F04EFC">
              <w:rPr>
                <w:lang w:val="en-CA"/>
              </w:rPr>
              <w:t>stances of key word(s) in text o</w:t>
            </w:r>
            <w:r w:rsidRPr="00E12F78">
              <w:rPr>
                <w:lang w:val="en-CA"/>
              </w:rPr>
              <w:t>n student’s copy. Emphasize key word</w:t>
            </w:r>
            <w:r w:rsidR="00712173">
              <w:rPr>
                <w:lang w:val="en-CA"/>
              </w:rPr>
              <w:t>(s) in any read-aloud of text.</w:t>
            </w:r>
          </w:p>
        </w:tc>
      </w:tr>
      <w:tr w:rsidR="00070660" w:rsidRPr="00E12F78" w14:paraId="0A813F60" w14:textId="77777777" w:rsidTr="00C95590">
        <w:tc>
          <w:tcPr>
            <w:tcW w:w="2214" w:type="dxa"/>
            <w:tcMar>
              <w:top w:w="108" w:type="dxa"/>
              <w:bottom w:w="108" w:type="dxa"/>
            </w:tcMar>
          </w:tcPr>
          <w:p w14:paraId="19AC8142" w14:textId="77777777" w:rsidR="00070660" w:rsidRPr="00E12F78" w:rsidRDefault="00070660" w:rsidP="0012473A">
            <w:pPr>
              <w:rPr>
                <w:lang w:val="en-CA"/>
              </w:rPr>
            </w:pPr>
            <w:r w:rsidRPr="00E12F78">
              <w:rPr>
                <w:lang w:val="en-CA"/>
              </w:rPr>
              <w:t>For students with some skills in the target language</w:t>
            </w:r>
          </w:p>
        </w:tc>
        <w:tc>
          <w:tcPr>
            <w:tcW w:w="3706" w:type="dxa"/>
            <w:tcMar>
              <w:top w:w="108" w:type="dxa"/>
              <w:bottom w:w="108" w:type="dxa"/>
            </w:tcMar>
          </w:tcPr>
          <w:p w14:paraId="09E7737B" w14:textId="77777777" w:rsidR="00070660" w:rsidRPr="00E12F78" w:rsidRDefault="00070660" w:rsidP="0012473A">
            <w:pPr>
              <w:rPr>
                <w:lang w:val="en-CA"/>
              </w:rPr>
            </w:pPr>
            <w:r w:rsidRPr="00E12F78">
              <w:rPr>
                <w:lang w:val="en-CA"/>
              </w:rPr>
              <w:t>The text is divided into several sections, and in advance of listening, students are presented with the meaning or message of each section. Students listen to the text in chunks, possibly confirming key terms and phrases for meaning.</w:t>
            </w:r>
          </w:p>
        </w:tc>
        <w:tc>
          <w:tcPr>
            <w:tcW w:w="3686" w:type="dxa"/>
            <w:tcMar>
              <w:top w:w="108" w:type="dxa"/>
              <w:bottom w:w="108" w:type="dxa"/>
            </w:tcMar>
          </w:tcPr>
          <w:p w14:paraId="0F45F97F" w14:textId="39C76469" w:rsidR="00070660" w:rsidRPr="00E12F78" w:rsidRDefault="00070660" w:rsidP="0012473A">
            <w:pPr>
              <w:rPr>
                <w:lang w:val="en-CA"/>
              </w:rPr>
            </w:pPr>
            <w:r w:rsidRPr="00E12F78">
              <w:rPr>
                <w:lang w:val="en-CA"/>
              </w:rPr>
              <w:t>Underline several key phrases or sentenc</w:t>
            </w:r>
            <w:r w:rsidR="00712173">
              <w:rPr>
                <w:lang w:val="en-CA"/>
              </w:rPr>
              <w:t>es that convey the main idea.</w:t>
            </w:r>
          </w:p>
        </w:tc>
      </w:tr>
      <w:tr w:rsidR="00070660" w:rsidRPr="00E12F78" w14:paraId="6241E590" w14:textId="77777777" w:rsidTr="00C95590">
        <w:tc>
          <w:tcPr>
            <w:tcW w:w="2214" w:type="dxa"/>
            <w:tcMar>
              <w:top w:w="108" w:type="dxa"/>
              <w:bottom w:w="108" w:type="dxa"/>
            </w:tcMar>
          </w:tcPr>
          <w:p w14:paraId="1B690F3B" w14:textId="77777777" w:rsidR="00070660" w:rsidRPr="00E12F78" w:rsidRDefault="00070660" w:rsidP="0012473A">
            <w:pPr>
              <w:rPr>
                <w:lang w:val="en-CA"/>
              </w:rPr>
            </w:pPr>
            <w:r w:rsidRPr="00E12F78">
              <w:rPr>
                <w:lang w:val="en-CA"/>
              </w:rPr>
              <w:t>For students with extensive skills in the target language</w:t>
            </w:r>
          </w:p>
        </w:tc>
        <w:tc>
          <w:tcPr>
            <w:tcW w:w="3706" w:type="dxa"/>
            <w:tcMar>
              <w:top w:w="108" w:type="dxa"/>
              <w:bottom w:w="108" w:type="dxa"/>
            </w:tcMar>
          </w:tcPr>
          <w:p w14:paraId="287A1D9B" w14:textId="77777777" w:rsidR="00070660" w:rsidRPr="00E12F78" w:rsidRDefault="00070660" w:rsidP="0012473A">
            <w:pPr>
              <w:rPr>
                <w:lang w:val="en-CA"/>
              </w:rPr>
            </w:pPr>
            <w:r>
              <w:rPr>
                <w:lang w:val="en-CA"/>
              </w:rPr>
              <w:t>Students are given</w:t>
            </w:r>
            <w:r w:rsidRPr="00E12F78">
              <w:rPr>
                <w:lang w:val="en-CA"/>
              </w:rPr>
              <w:t xml:space="preserve"> the meaning of the text in advance; when listening, they focus on words and phrases that support </w:t>
            </w:r>
            <w:r>
              <w:rPr>
                <w:lang w:val="en-CA"/>
              </w:rPr>
              <w:t>the main idea.</w:t>
            </w:r>
          </w:p>
        </w:tc>
        <w:tc>
          <w:tcPr>
            <w:tcW w:w="3686" w:type="dxa"/>
            <w:tcMar>
              <w:top w:w="108" w:type="dxa"/>
              <w:bottom w:w="108" w:type="dxa"/>
            </w:tcMar>
          </w:tcPr>
          <w:p w14:paraId="6FCE8E9C" w14:textId="77777777" w:rsidR="00070660" w:rsidRPr="00E12F78" w:rsidRDefault="00070660" w:rsidP="0012473A">
            <w:pPr>
              <w:rPr>
                <w:lang w:val="en-CA"/>
              </w:rPr>
            </w:pPr>
            <w:r w:rsidRPr="00E12F78">
              <w:rPr>
                <w:lang w:val="en-CA"/>
              </w:rPr>
              <w:t>Underline the key phrases and sentences that convey main idea and supporting detail.</w:t>
            </w:r>
          </w:p>
        </w:tc>
      </w:tr>
    </w:tbl>
    <w:p w14:paraId="3E793602" w14:textId="74B83CA5" w:rsidR="00070660" w:rsidRDefault="00070660" w:rsidP="00070660">
      <w:pPr>
        <w:rPr>
          <w:b/>
        </w:rPr>
      </w:pPr>
    </w:p>
    <w:sectPr w:rsidR="00070660" w:rsidSect="00DA3521">
      <w:footerReference w:type="even" r:id="rId9"/>
      <w:footerReference w:type="default" r:id="rId10"/>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F5ECB" w14:textId="77777777" w:rsidR="001F6E4C" w:rsidRDefault="001F6E4C" w:rsidP="00964780">
      <w:r>
        <w:separator/>
      </w:r>
    </w:p>
    <w:p w14:paraId="53446571" w14:textId="77777777" w:rsidR="001F6E4C" w:rsidRDefault="001F6E4C"/>
  </w:endnote>
  <w:endnote w:type="continuationSeparator" w:id="0">
    <w:p w14:paraId="1A56D89E" w14:textId="77777777" w:rsidR="001F6E4C" w:rsidRDefault="001F6E4C" w:rsidP="00964780">
      <w:r>
        <w:continuationSeparator/>
      </w:r>
    </w:p>
    <w:p w14:paraId="10C0D4E9" w14:textId="77777777" w:rsidR="001F6E4C" w:rsidRDefault="001F6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707A" w14:textId="77777777" w:rsidR="00C368E3" w:rsidRDefault="00C368E3"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06FB755" w14:textId="77777777" w:rsidR="00C368E3" w:rsidRDefault="00C368E3" w:rsidP="00964780">
    <w:pPr>
      <w:pStyle w:val="Footer"/>
    </w:pPr>
    <w:r>
      <w:rPr>
        <w:rStyle w:val="PageNumber"/>
      </w:rPr>
      <w:t>]</w:t>
    </w:r>
  </w:p>
  <w:p w14:paraId="7BC2410B" w14:textId="77777777" w:rsidR="00C368E3" w:rsidRDefault="00C368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6F82" w14:textId="3E0AA0CC" w:rsidR="00C368E3" w:rsidRPr="00563CD2" w:rsidRDefault="00C368E3" w:rsidP="003836CE">
    <w:pPr>
      <w:spacing w:after="0" w:line="240" w:lineRule="auto"/>
      <w:rPr>
        <w:i/>
        <w:sz w:val="20"/>
        <w:szCs w:val="20"/>
        <w:lang w:val="en-US"/>
      </w:rPr>
    </w:pPr>
    <w:r w:rsidRPr="00563CD2">
      <w:rPr>
        <w:i/>
        <w:sz w:val="20"/>
        <w:szCs w:val="20"/>
        <w:lang w:val="en-US"/>
      </w:rPr>
      <w:t>Access for Success: Making Inclusion Work for Language Learners</w:t>
    </w:r>
  </w:p>
  <w:p w14:paraId="45E03338" w14:textId="0B9D26DC" w:rsidR="00C368E3" w:rsidRPr="00563CD2" w:rsidRDefault="00C368E3" w:rsidP="003836CE">
    <w:pPr>
      <w:spacing w:after="0" w:line="240" w:lineRule="auto"/>
      <w:rPr>
        <w:sz w:val="20"/>
        <w:szCs w:val="20"/>
        <w:lang w:val="en-US"/>
      </w:rPr>
    </w:pPr>
    <w:r w:rsidRPr="006A2124">
      <w:rPr>
        <w:noProof/>
        <w:sz w:val="20"/>
        <w:szCs w:val="20"/>
        <w:lang w:eastAsia="en-CA"/>
      </w:rPr>
      <w:drawing>
        <wp:inline distT="0" distB="0" distL="0" distR="0" wp14:anchorId="5C6FDE63" wp14:editId="4AB350B5">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6A2124">
      <w:rPr>
        <w:sz w:val="20"/>
        <w:szCs w:val="20"/>
        <w:lang w:val="en-US"/>
      </w:rPr>
      <w:t xml:space="preserve"> </w:t>
    </w:r>
    <w:r>
      <w:rPr>
        <w:sz w:val="20"/>
        <w:szCs w:val="20"/>
        <w:lang w:val="en-US"/>
      </w:rPr>
      <w:t>Copyright © 2018 Pearson Canada Inc. This page may have been modified from its original.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7E6A3" w14:textId="77777777" w:rsidR="001F6E4C" w:rsidRDefault="001F6E4C" w:rsidP="00964780">
      <w:r>
        <w:separator/>
      </w:r>
    </w:p>
    <w:p w14:paraId="5F97BD3A" w14:textId="77777777" w:rsidR="001F6E4C" w:rsidRDefault="001F6E4C"/>
  </w:footnote>
  <w:footnote w:type="continuationSeparator" w:id="0">
    <w:p w14:paraId="3C50A1A3" w14:textId="77777777" w:rsidR="001F6E4C" w:rsidRDefault="001F6E4C" w:rsidP="00964780">
      <w:r>
        <w:continuationSeparator/>
      </w:r>
    </w:p>
    <w:p w14:paraId="7C55B464" w14:textId="77777777" w:rsidR="001F6E4C" w:rsidRDefault="001F6E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C934DF"/>
    <w:multiLevelType w:val="hybridMultilevel"/>
    <w:tmpl w:val="32681FD2"/>
    <w:lvl w:ilvl="0" w:tplc="10090003">
      <w:start w:val="1"/>
      <w:numFmt w:val="bullet"/>
      <w:lvlText w:val="o"/>
      <w:lvlJc w:val="left"/>
      <w:pPr>
        <w:ind w:left="1080" w:hanging="360"/>
      </w:pPr>
      <w:rPr>
        <w:rFonts w:ascii="Courier New" w:hAnsi="Courier New" w:cs="Courier New"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58A0C08"/>
    <w:multiLevelType w:val="hybridMultilevel"/>
    <w:tmpl w:val="82E06F5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E25B83"/>
    <w:multiLevelType w:val="hybridMultilevel"/>
    <w:tmpl w:val="19CE756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9E6698"/>
    <w:multiLevelType w:val="hybridMultilevel"/>
    <w:tmpl w:val="6038DE6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1601530"/>
    <w:multiLevelType w:val="hybridMultilevel"/>
    <w:tmpl w:val="F4B0C39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5444AA"/>
    <w:multiLevelType w:val="hybridMultilevel"/>
    <w:tmpl w:val="05C48F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502"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8B7C2B"/>
    <w:multiLevelType w:val="hybridMultilevel"/>
    <w:tmpl w:val="C6E4AFAA"/>
    <w:lvl w:ilvl="0" w:tplc="1009000F">
      <w:start w:val="1"/>
      <w:numFmt w:val="decimal"/>
      <w:lvlText w:val="%1."/>
      <w:lvlJc w:val="left"/>
      <w:pPr>
        <w:ind w:left="618" w:hanging="360"/>
      </w:pPr>
      <w:rPr>
        <w:rFonts w:hint="default"/>
        <w:i w:val="0"/>
      </w:rPr>
    </w:lvl>
    <w:lvl w:ilvl="1" w:tplc="10090003">
      <w:start w:val="1"/>
      <w:numFmt w:val="bullet"/>
      <w:lvlText w:val="o"/>
      <w:lvlJc w:val="left"/>
      <w:pPr>
        <w:ind w:left="1338" w:hanging="360"/>
      </w:pPr>
      <w:rPr>
        <w:rFonts w:ascii="Courier New" w:hAnsi="Courier New" w:cs="Courier New" w:hint="default"/>
      </w:rPr>
    </w:lvl>
    <w:lvl w:ilvl="2" w:tplc="10090005" w:tentative="1">
      <w:start w:val="1"/>
      <w:numFmt w:val="bullet"/>
      <w:lvlText w:val=""/>
      <w:lvlJc w:val="left"/>
      <w:pPr>
        <w:ind w:left="2058" w:hanging="360"/>
      </w:pPr>
      <w:rPr>
        <w:rFonts w:ascii="Wingdings" w:hAnsi="Wingdings" w:hint="default"/>
      </w:rPr>
    </w:lvl>
    <w:lvl w:ilvl="3" w:tplc="10090001" w:tentative="1">
      <w:start w:val="1"/>
      <w:numFmt w:val="bullet"/>
      <w:lvlText w:val=""/>
      <w:lvlJc w:val="left"/>
      <w:pPr>
        <w:ind w:left="2778" w:hanging="360"/>
      </w:pPr>
      <w:rPr>
        <w:rFonts w:ascii="Symbol" w:hAnsi="Symbol" w:hint="default"/>
      </w:rPr>
    </w:lvl>
    <w:lvl w:ilvl="4" w:tplc="10090003" w:tentative="1">
      <w:start w:val="1"/>
      <w:numFmt w:val="bullet"/>
      <w:lvlText w:val="o"/>
      <w:lvlJc w:val="left"/>
      <w:pPr>
        <w:ind w:left="3498" w:hanging="360"/>
      </w:pPr>
      <w:rPr>
        <w:rFonts w:ascii="Courier New" w:hAnsi="Courier New" w:cs="Courier New" w:hint="default"/>
      </w:rPr>
    </w:lvl>
    <w:lvl w:ilvl="5" w:tplc="10090005" w:tentative="1">
      <w:start w:val="1"/>
      <w:numFmt w:val="bullet"/>
      <w:lvlText w:val=""/>
      <w:lvlJc w:val="left"/>
      <w:pPr>
        <w:ind w:left="4218" w:hanging="360"/>
      </w:pPr>
      <w:rPr>
        <w:rFonts w:ascii="Wingdings" w:hAnsi="Wingdings" w:hint="default"/>
      </w:rPr>
    </w:lvl>
    <w:lvl w:ilvl="6" w:tplc="10090001" w:tentative="1">
      <w:start w:val="1"/>
      <w:numFmt w:val="bullet"/>
      <w:lvlText w:val=""/>
      <w:lvlJc w:val="left"/>
      <w:pPr>
        <w:ind w:left="4938" w:hanging="360"/>
      </w:pPr>
      <w:rPr>
        <w:rFonts w:ascii="Symbol" w:hAnsi="Symbol" w:hint="default"/>
      </w:rPr>
    </w:lvl>
    <w:lvl w:ilvl="7" w:tplc="10090003" w:tentative="1">
      <w:start w:val="1"/>
      <w:numFmt w:val="bullet"/>
      <w:lvlText w:val="o"/>
      <w:lvlJc w:val="left"/>
      <w:pPr>
        <w:ind w:left="5658" w:hanging="360"/>
      </w:pPr>
      <w:rPr>
        <w:rFonts w:ascii="Courier New" w:hAnsi="Courier New" w:cs="Courier New" w:hint="default"/>
      </w:rPr>
    </w:lvl>
    <w:lvl w:ilvl="8" w:tplc="10090005" w:tentative="1">
      <w:start w:val="1"/>
      <w:numFmt w:val="bullet"/>
      <w:lvlText w:val=""/>
      <w:lvlJc w:val="left"/>
      <w:pPr>
        <w:ind w:left="6378" w:hanging="360"/>
      </w:pPr>
      <w:rPr>
        <w:rFonts w:ascii="Wingdings" w:hAnsi="Wingdings" w:hint="default"/>
      </w:rPr>
    </w:lvl>
  </w:abstractNum>
  <w:abstractNum w:abstractNumId="11">
    <w:nsid w:val="449D0C14"/>
    <w:multiLevelType w:val="hybridMultilevel"/>
    <w:tmpl w:val="2274013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B792F"/>
    <w:multiLevelType w:val="hybridMultilevel"/>
    <w:tmpl w:val="2F50842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125FB0"/>
    <w:multiLevelType w:val="hybridMultilevel"/>
    <w:tmpl w:val="575E21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C5792"/>
    <w:multiLevelType w:val="hybridMultilevel"/>
    <w:tmpl w:val="A2F8B71E"/>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30E1A5E"/>
    <w:multiLevelType w:val="hybridMultilevel"/>
    <w:tmpl w:val="692C4AE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3051FD"/>
    <w:multiLevelType w:val="hybridMultilevel"/>
    <w:tmpl w:val="59FC7DF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A99314F"/>
    <w:multiLevelType w:val="hybridMultilevel"/>
    <w:tmpl w:val="DF5AFF3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1C30E58"/>
    <w:multiLevelType w:val="hybridMultilevel"/>
    <w:tmpl w:val="F4FC0046"/>
    <w:lvl w:ilvl="0" w:tplc="6D7C8B06">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2EC21EF"/>
    <w:multiLevelType w:val="hybridMultilevel"/>
    <w:tmpl w:val="0EE25DC8"/>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346DFC"/>
    <w:multiLevelType w:val="hybridMultilevel"/>
    <w:tmpl w:val="644E9E9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7E4937"/>
    <w:multiLevelType w:val="hybridMultilevel"/>
    <w:tmpl w:val="20248CB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9"/>
  </w:num>
  <w:num w:numId="5">
    <w:abstractNumId w:val="21"/>
  </w:num>
  <w:num w:numId="6">
    <w:abstractNumId w:val="14"/>
  </w:num>
  <w:num w:numId="7">
    <w:abstractNumId w:val="26"/>
  </w:num>
  <w:num w:numId="8">
    <w:abstractNumId w:val="0"/>
  </w:num>
  <w:num w:numId="9">
    <w:abstractNumId w:val="12"/>
  </w:num>
  <w:num w:numId="10">
    <w:abstractNumId w:val="16"/>
  </w:num>
  <w:num w:numId="11">
    <w:abstractNumId w:val="28"/>
  </w:num>
  <w:num w:numId="12">
    <w:abstractNumId w:val="2"/>
  </w:num>
  <w:num w:numId="13">
    <w:abstractNumId w:val="7"/>
  </w:num>
  <w:num w:numId="14">
    <w:abstractNumId w:val="19"/>
  </w:num>
  <w:num w:numId="15">
    <w:abstractNumId w:val="29"/>
  </w:num>
  <w:num w:numId="16">
    <w:abstractNumId w:val="32"/>
  </w:num>
  <w:num w:numId="17">
    <w:abstractNumId w:val="11"/>
  </w:num>
  <w:num w:numId="18">
    <w:abstractNumId w:val="3"/>
  </w:num>
  <w:num w:numId="19">
    <w:abstractNumId w:val="13"/>
  </w:num>
  <w:num w:numId="20">
    <w:abstractNumId w:val="10"/>
  </w:num>
  <w:num w:numId="21">
    <w:abstractNumId w:val="22"/>
  </w:num>
  <w:num w:numId="22">
    <w:abstractNumId w:val="31"/>
  </w:num>
  <w:num w:numId="23">
    <w:abstractNumId w:val="15"/>
  </w:num>
  <w:num w:numId="24">
    <w:abstractNumId w:val="20"/>
  </w:num>
  <w:num w:numId="25">
    <w:abstractNumId w:val="30"/>
  </w:num>
  <w:num w:numId="26">
    <w:abstractNumId w:val="5"/>
  </w:num>
  <w:num w:numId="27">
    <w:abstractNumId w:val="4"/>
  </w:num>
  <w:num w:numId="28">
    <w:abstractNumId w:val="1"/>
  </w:num>
  <w:num w:numId="29">
    <w:abstractNumId w:val="6"/>
  </w:num>
  <w:num w:numId="30">
    <w:abstractNumId w:val="18"/>
  </w:num>
  <w:num w:numId="31">
    <w:abstractNumId w:val="17"/>
  </w:num>
  <w:num w:numId="32">
    <w:abstractNumId w:val="23"/>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1282B"/>
    <w:rsid w:val="00013C79"/>
    <w:rsid w:val="00025CCE"/>
    <w:rsid w:val="00026D07"/>
    <w:rsid w:val="00041384"/>
    <w:rsid w:val="00044861"/>
    <w:rsid w:val="000601E4"/>
    <w:rsid w:val="00062742"/>
    <w:rsid w:val="00064958"/>
    <w:rsid w:val="00067B47"/>
    <w:rsid w:val="00070660"/>
    <w:rsid w:val="00075A27"/>
    <w:rsid w:val="000817F6"/>
    <w:rsid w:val="00082123"/>
    <w:rsid w:val="000934F7"/>
    <w:rsid w:val="00093C74"/>
    <w:rsid w:val="0009628B"/>
    <w:rsid w:val="000A1380"/>
    <w:rsid w:val="000B4242"/>
    <w:rsid w:val="000C403E"/>
    <w:rsid w:val="000C61BB"/>
    <w:rsid w:val="000D041D"/>
    <w:rsid w:val="000D3998"/>
    <w:rsid w:val="000D7280"/>
    <w:rsid w:val="000E2F19"/>
    <w:rsid w:val="000E3826"/>
    <w:rsid w:val="000E6211"/>
    <w:rsid w:val="000F070E"/>
    <w:rsid w:val="000F0CBE"/>
    <w:rsid w:val="000F108E"/>
    <w:rsid w:val="000F1A26"/>
    <w:rsid w:val="000F1CF9"/>
    <w:rsid w:val="0010321A"/>
    <w:rsid w:val="0012473A"/>
    <w:rsid w:val="00126335"/>
    <w:rsid w:val="0012696B"/>
    <w:rsid w:val="001306FF"/>
    <w:rsid w:val="00130969"/>
    <w:rsid w:val="00133283"/>
    <w:rsid w:val="00141907"/>
    <w:rsid w:val="0014306C"/>
    <w:rsid w:val="00143AC9"/>
    <w:rsid w:val="00147B36"/>
    <w:rsid w:val="00151A21"/>
    <w:rsid w:val="00152646"/>
    <w:rsid w:val="00155C37"/>
    <w:rsid w:val="00160E6B"/>
    <w:rsid w:val="00170EE5"/>
    <w:rsid w:val="00171D72"/>
    <w:rsid w:val="00172225"/>
    <w:rsid w:val="001856EF"/>
    <w:rsid w:val="00190C4A"/>
    <w:rsid w:val="001939AC"/>
    <w:rsid w:val="0019677C"/>
    <w:rsid w:val="001B56C3"/>
    <w:rsid w:val="001B7132"/>
    <w:rsid w:val="001C4629"/>
    <w:rsid w:val="001D357C"/>
    <w:rsid w:val="001D3FC8"/>
    <w:rsid w:val="001D4687"/>
    <w:rsid w:val="001E2605"/>
    <w:rsid w:val="001E3A0A"/>
    <w:rsid w:val="001E3F1A"/>
    <w:rsid w:val="001F04FC"/>
    <w:rsid w:val="001F577C"/>
    <w:rsid w:val="001F6E4C"/>
    <w:rsid w:val="00202696"/>
    <w:rsid w:val="00213D0A"/>
    <w:rsid w:val="00215FE5"/>
    <w:rsid w:val="002307CA"/>
    <w:rsid w:val="002346A3"/>
    <w:rsid w:val="0023523C"/>
    <w:rsid w:val="0024236D"/>
    <w:rsid w:val="0024285B"/>
    <w:rsid w:val="00247603"/>
    <w:rsid w:val="00251BAA"/>
    <w:rsid w:val="00252CA7"/>
    <w:rsid w:val="00256DEF"/>
    <w:rsid w:val="002578B4"/>
    <w:rsid w:val="00264899"/>
    <w:rsid w:val="00281EE3"/>
    <w:rsid w:val="002827C0"/>
    <w:rsid w:val="00286B0B"/>
    <w:rsid w:val="00286CC9"/>
    <w:rsid w:val="00287D42"/>
    <w:rsid w:val="00287E51"/>
    <w:rsid w:val="0029169C"/>
    <w:rsid w:val="00292E57"/>
    <w:rsid w:val="00294D7A"/>
    <w:rsid w:val="00296443"/>
    <w:rsid w:val="00297A20"/>
    <w:rsid w:val="002A0091"/>
    <w:rsid w:val="002A41A4"/>
    <w:rsid w:val="002B09F9"/>
    <w:rsid w:val="002B1C2E"/>
    <w:rsid w:val="002B7282"/>
    <w:rsid w:val="002C1B16"/>
    <w:rsid w:val="002C2410"/>
    <w:rsid w:val="002C27FC"/>
    <w:rsid w:val="002C4A2D"/>
    <w:rsid w:val="002C560E"/>
    <w:rsid w:val="002D094A"/>
    <w:rsid w:val="002E03AB"/>
    <w:rsid w:val="002E4427"/>
    <w:rsid w:val="002E6375"/>
    <w:rsid w:val="002F0642"/>
    <w:rsid w:val="002F0F16"/>
    <w:rsid w:val="002F2299"/>
    <w:rsid w:val="002F2BC2"/>
    <w:rsid w:val="002F33AC"/>
    <w:rsid w:val="002F6FFF"/>
    <w:rsid w:val="002F723C"/>
    <w:rsid w:val="00301DB7"/>
    <w:rsid w:val="00303723"/>
    <w:rsid w:val="00304828"/>
    <w:rsid w:val="00311291"/>
    <w:rsid w:val="003329B3"/>
    <w:rsid w:val="003330BA"/>
    <w:rsid w:val="003425AC"/>
    <w:rsid w:val="00344473"/>
    <w:rsid w:val="00353A49"/>
    <w:rsid w:val="00355F64"/>
    <w:rsid w:val="00356D0A"/>
    <w:rsid w:val="003607F0"/>
    <w:rsid w:val="00367E9E"/>
    <w:rsid w:val="00372E6A"/>
    <w:rsid w:val="003774BD"/>
    <w:rsid w:val="00380B43"/>
    <w:rsid w:val="003836CE"/>
    <w:rsid w:val="00384129"/>
    <w:rsid w:val="003856FB"/>
    <w:rsid w:val="0039386A"/>
    <w:rsid w:val="0039394F"/>
    <w:rsid w:val="003957DC"/>
    <w:rsid w:val="00395EFB"/>
    <w:rsid w:val="003A019A"/>
    <w:rsid w:val="003A2D18"/>
    <w:rsid w:val="003A2E4C"/>
    <w:rsid w:val="003A391B"/>
    <w:rsid w:val="003A3A21"/>
    <w:rsid w:val="003A7F41"/>
    <w:rsid w:val="003B556D"/>
    <w:rsid w:val="003D15E4"/>
    <w:rsid w:val="003D1B47"/>
    <w:rsid w:val="003D272A"/>
    <w:rsid w:val="003D327A"/>
    <w:rsid w:val="003E521B"/>
    <w:rsid w:val="003E5C82"/>
    <w:rsid w:val="003F1344"/>
    <w:rsid w:val="003F3790"/>
    <w:rsid w:val="00407963"/>
    <w:rsid w:val="00414436"/>
    <w:rsid w:val="004177DA"/>
    <w:rsid w:val="00420415"/>
    <w:rsid w:val="00423A65"/>
    <w:rsid w:val="00426880"/>
    <w:rsid w:val="00427E71"/>
    <w:rsid w:val="004378BC"/>
    <w:rsid w:val="00440742"/>
    <w:rsid w:val="00441B08"/>
    <w:rsid w:val="00446F5D"/>
    <w:rsid w:val="0045232F"/>
    <w:rsid w:val="00461D2B"/>
    <w:rsid w:val="00472B13"/>
    <w:rsid w:val="0047312F"/>
    <w:rsid w:val="004858C7"/>
    <w:rsid w:val="004A6371"/>
    <w:rsid w:val="004B5EA9"/>
    <w:rsid w:val="004C5165"/>
    <w:rsid w:val="004D5994"/>
    <w:rsid w:val="004D691C"/>
    <w:rsid w:val="004D70B0"/>
    <w:rsid w:val="004E0CFC"/>
    <w:rsid w:val="004E3620"/>
    <w:rsid w:val="004F209D"/>
    <w:rsid w:val="004F4BEF"/>
    <w:rsid w:val="004F6B29"/>
    <w:rsid w:val="00504015"/>
    <w:rsid w:val="00507005"/>
    <w:rsid w:val="005111E0"/>
    <w:rsid w:val="005305DC"/>
    <w:rsid w:val="0053158A"/>
    <w:rsid w:val="00532D7D"/>
    <w:rsid w:val="0054316B"/>
    <w:rsid w:val="00552623"/>
    <w:rsid w:val="00552E32"/>
    <w:rsid w:val="005560DF"/>
    <w:rsid w:val="00561CE6"/>
    <w:rsid w:val="005628F2"/>
    <w:rsid w:val="00563CD2"/>
    <w:rsid w:val="0056525A"/>
    <w:rsid w:val="005653F3"/>
    <w:rsid w:val="00584F95"/>
    <w:rsid w:val="005925CE"/>
    <w:rsid w:val="005939A2"/>
    <w:rsid w:val="00593D6E"/>
    <w:rsid w:val="00595BD1"/>
    <w:rsid w:val="005A24F9"/>
    <w:rsid w:val="005A6EE3"/>
    <w:rsid w:val="005B2562"/>
    <w:rsid w:val="005C2028"/>
    <w:rsid w:val="005D42A7"/>
    <w:rsid w:val="005D66F3"/>
    <w:rsid w:val="005E203E"/>
    <w:rsid w:val="005F03C3"/>
    <w:rsid w:val="005F1EF2"/>
    <w:rsid w:val="00601359"/>
    <w:rsid w:val="006032F8"/>
    <w:rsid w:val="00603E7D"/>
    <w:rsid w:val="00611821"/>
    <w:rsid w:val="006126D9"/>
    <w:rsid w:val="00624844"/>
    <w:rsid w:val="006249E0"/>
    <w:rsid w:val="006354B4"/>
    <w:rsid w:val="00637600"/>
    <w:rsid w:val="00644097"/>
    <w:rsid w:val="00644CCC"/>
    <w:rsid w:val="00644D52"/>
    <w:rsid w:val="00646A9C"/>
    <w:rsid w:val="006474F4"/>
    <w:rsid w:val="00650145"/>
    <w:rsid w:val="00652608"/>
    <w:rsid w:val="00664D7C"/>
    <w:rsid w:val="00665DBC"/>
    <w:rsid w:val="00665FD3"/>
    <w:rsid w:val="0067251E"/>
    <w:rsid w:val="0067386E"/>
    <w:rsid w:val="00673A30"/>
    <w:rsid w:val="00691F86"/>
    <w:rsid w:val="00692129"/>
    <w:rsid w:val="006944C0"/>
    <w:rsid w:val="006949FF"/>
    <w:rsid w:val="006A2124"/>
    <w:rsid w:val="006B4504"/>
    <w:rsid w:val="006C7FFE"/>
    <w:rsid w:val="006D1574"/>
    <w:rsid w:val="006D6BB2"/>
    <w:rsid w:val="006E4745"/>
    <w:rsid w:val="006E4906"/>
    <w:rsid w:val="006F3503"/>
    <w:rsid w:val="006F689B"/>
    <w:rsid w:val="006F7BE2"/>
    <w:rsid w:val="00712173"/>
    <w:rsid w:val="007121AC"/>
    <w:rsid w:val="007135C2"/>
    <w:rsid w:val="00724B3E"/>
    <w:rsid w:val="007271C0"/>
    <w:rsid w:val="00727448"/>
    <w:rsid w:val="0072764B"/>
    <w:rsid w:val="00730BE5"/>
    <w:rsid w:val="00732514"/>
    <w:rsid w:val="007330EA"/>
    <w:rsid w:val="0073444C"/>
    <w:rsid w:val="00736421"/>
    <w:rsid w:val="00752BB5"/>
    <w:rsid w:val="007567F9"/>
    <w:rsid w:val="007632A9"/>
    <w:rsid w:val="0076632B"/>
    <w:rsid w:val="00767E23"/>
    <w:rsid w:val="00767E40"/>
    <w:rsid w:val="0078058E"/>
    <w:rsid w:val="00782F52"/>
    <w:rsid w:val="00784836"/>
    <w:rsid w:val="00791A57"/>
    <w:rsid w:val="00794F1F"/>
    <w:rsid w:val="00797F89"/>
    <w:rsid w:val="007A422E"/>
    <w:rsid w:val="007B2FF3"/>
    <w:rsid w:val="007B30BB"/>
    <w:rsid w:val="007B7F4E"/>
    <w:rsid w:val="007C56A9"/>
    <w:rsid w:val="007D0797"/>
    <w:rsid w:val="007D3A41"/>
    <w:rsid w:val="007D407E"/>
    <w:rsid w:val="007E2285"/>
    <w:rsid w:val="007E2410"/>
    <w:rsid w:val="007E3289"/>
    <w:rsid w:val="007F2472"/>
    <w:rsid w:val="007F51FB"/>
    <w:rsid w:val="00802F75"/>
    <w:rsid w:val="00805A40"/>
    <w:rsid w:val="00815278"/>
    <w:rsid w:val="00816DBC"/>
    <w:rsid w:val="00821060"/>
    <w:rsid w:val="00825D0E"/>
    <w:rsid w:val="0084786C"/>
    <w:rsid w:val="008479E7"/>
    <w:rsid w:val="0085169C"/>
    <w:rsid w:val="008529B8"/>
    <w:rsid w:val="008552D6"/>
    <w:rsid w:val="00857398"/>
    <w:rsid w:val="008636EC"/>
    <w:rsid w:val="00872D32"/>
    <w:rsid w:val="008768FD"/>
    <w:rsid w:val="00886D59"/>
    <w:rsid w:val="00891886"/>
    <w:rsid w:val="00894C6F"/>
    <w:rsid w:val="0089539D"/>
    <w:rsid w:val="008A033C"/>
    <w:rsid w:val="008B3F3A"/>
    <w:rsid w:val="008B72F5"/>
    <w:rsid w:val="008B7439"/>
    <w:rsid w:val="008C05A1"/>
    <w:rsid w:val="008C2945"/>
    <w:rsid w:val="008C436E"/>
    <w:rsid w:val="008C5610"/>
    <w:rsid w:val="008D0778"/>
    <w:rsid w:val="008D0B29"/>
    <w:rsid w:val="008D1E32"/>
    <w:rsid w:val="008D48A5"/>
    <w:rsid w:val="008D58CD"/>
    <w:rsid w:val="008E1E83"/>
    <w:rsid w:val="008E756F"/>
    <w:rsid w:val="008E75CD"/>
    <w:rsid w:val="008F6DC5"/>
    <w:rsid w:val="00902294"/>
    <w:rsid w:val="00902366"/>
    <w:rsid w:val="00902589"/>
    <w:rsid w:val="0090363F"/>
    <w:rsid w:val="00903B91"/>
    <w:rsid w:val="009059FB"/>
    <w:rsid w:val="00905CBD"/>
    <w:rsid w:val="00905F1A"/>
    <w:rsid w:val="0090795A"/>
    <w:rsid w:val="00913171"/>
    <w:rsid w:val="00913FC0"/>
    <w:rsid w:val="009152BA"/>
    <w:rsid w:val="00915D94"/>
    <w:rsid w:val="00930130"/>
    <w:rsid w:val="00934502"/>
    <w:rsid w:val="00937394"/>
    <w:rsid w:val="0093779D"/>
    <w:rsid w:val="00940239"/>
    <w:rsid w:val="0094038A"/>
    <w:rsid w:val="00940BA4"/>
    <w:rsid w:val="009447CC"/>
    <w:rsid w:val="009514D7"/>
    <w:rsid w:val="00961948"/>
    <w:rsid w:val="00961E13"/>
    <w:rsid w:val="00964112"/>
    <w:rsid w:val="00964780"/>
    <w:rsid w:val="00965A1C"/>
    <w:rsid w:val="00965F9A"/>
    <w:rsid w:val="00970B3E"/>
    <w:rsid w:val="009738B0"/>
    <w:rsid w:val="00976180"/>
    <w:rsid w:val="00977983"/>
    <w:rsid w:val="00983E3E"/>
    <w:rsid w:val="009845CA"/>
    <w:rsid w:val="00990A0E"/>
    <w:rsid w:val="00991277"/>
    <w:rsid w:val="00993039"/>
    <w:rsid w:val="009A25E1"/>
    <w:rsid w:val="009B03B6"/>
    <w:rsid w:val="009B2DEA"/>
    <w:rsid w:val="009B3AF9"/>
    <w:rsid w:val="009B5533"/>
    <w:rsid w:val="009B6396"/>
    <w:rsid w:val="009B6910"/>
    <w:rsid w:val="009C27F2"/>
    <w:rsid w:val="009E08C9"/>
    <w:rsid w:val="009E3426"/>
    <w:rsid w:val="009E6BC7"/>
    <w:rsid w:val="009F7461"/>
    <w:rsid w:val="00A00B8B"/>
    <w:rsid w:val="00A01F80"/>
    <w:rsid w:val="00A1193F"/>
    <w:rsid w:val="00A16A82"/>
    <w:rsid w:val="00A16B30"/>
    <w:rsid w:val="00A20B3D"/>
    <w:rsid w:val="00A21C79"/>
    <w:rsid w:val="00A23B95"/>
    <w:rsid w:val="00A3030C"/>
    <w:rsid w:val="00A360D5"/>
    <w:rsid w:val="00A37AEF"/>
    <w:rsid w:val="00A42306"/>
    <w:rsid w:val="00A46867"/>
    <w:rsid w:val="00A47EEE"/>
    <w:rsid w:val="00A5459E"/>
    <w:rsid w:val="00A5571B"/>
    <w:rsid w:val="00A5591D"/>
    <w:rsid w:val="00A62342"/>
    <w:rsid w:val="00A65283"/>
    <w:rsid w:val="00A66EE4"/>
    <w:rsid w:val="00A71656"/>
    <w:rsid w:val="00A73CE9"/>
    <w:rsid w:val="00A76348"/>
    <w:rsid w:val="00A76DD2"/>
    <w:rsid w:val="00A77C76"/>
    <w:rsid w:val="00A81E19"/>
    <w:rsid w:val="00A90523"/>
    <w:rsid w:val="00A92C4C"/>
    <w:rsid w:val="00A93F53"/>
    <w:rsid w:val="00AA6A51"/>
    <w:rsid w:val="00AB0052"/>
    <w:rsid w:val="00AB045A"/>
    <w:rsid w:val="00AB51E0"/>
    <w:rsid w:val="00AB5BA4"/>
    <w:rsid w:val="00AB6829"/>
    <w:rsid w:val="00AC1214"/>
    <w:rsid w:val="00AC4795"/>
    <w:rsid w:val="00AD4872"/>
    <w:rsid w:val="00AD6055"/>
    <w:rsid w:val="00AD732B"/>
    <w:rsid w:val="00AE155E"/>
    <w:rsid w:val="00AE2FCB"/>
    <w:rsid w:val="00AE365B"/>
    <w:rsid w:val="00AE3D94"/>
    <w:rsid w:val="00AE3F26"/>
    <w:rsid w:val="00AE4A8C"/>
    <w:rsid w:val="00AF34A6"/>
    <w:rsid w:val="00AF6C21"/>
    <w:rsid w:val="00B01D94"/>
    <w:rsid w:val="00B062B4"/>
    <w:rsid w:val="00B129DA"/>
    <w:rsid w:val="00B12C08"/>
    <w:rsid w:val="00B136B7"/>
    <w:rsid w:val="00B15546"/>
    <w:rsid w:val="00B16D4E"/>
    <w:rsid w:val="00B34BE5"/>
    <w:rsid w:val="00B525C7"/>
    <w:rsid w:val="00B73DBC"/>
    <w:rsid w:val="00B76AAD"/>
    <w:rsid w:val="00B76BDF"/>
    <w:rsid w:val="00B815D6"/>
    <w:rsid w:val="00B95403"/>
    <w:rsid w:val="00B96CDC"/>
    <w:rsid w:val="00BA037D"/>
    <w:rsid w:val="00BA68E6"/>
    <w:rsid w:val="00BC135C"/>
    <w:rsid w:val="00BC2EB5"/>
    <w:rsid w:val="00BC380D"/>
    <w:rsid w:val="00BC5657"/>
    <w:rsid w:val="00BC56D3"/>
    <w:rsid w:val="00BC6370"/>
    <w:rsid w:val="00BC78BA"/>
    <w:rsid w:val="00BD3D71"/>
    <w:rsid w:val="00BD6695"/>
    <w:rsid w:val="00BD754A"/>
    <w:rsid w:val="00BE4291"/>
    <w:rsid w:val="00BF0142"/>
    <w:rsid w:val="00BF12BF"/>
    <w:rsid w:val="00BF139D"/>
    <w:rsid w:val="00BF1A65"/>
    <w:rsid w:val="00C037EB"/>
    <w:rsid w:val="00C03864"/>
    <w:rsid w:val="00C05195"/>
    <w:rsid w:val="00C07417"/>
    <w:rsid w:val="00C131BF"/>
    <w:rsid w:val="00C17A1F"/>
    <w:rsid w:val="00C20352"/>
    <w:rsid w:val="00C25631"/>
    <w:rsid w:val="00C25E4E"/>
    <w:rsid w:val="00C271DE"/>
    <w:rsid w:val="00C2721F"/>
    <w:rsid w:val="00C27CB2"/>
    <w:rsid w:val="00C330CF"/>
    <w:rsid w:val="00C368E3"/>
    <w:rsid w:val="00C371CE"/>
    <w:rsid w:val="00C42E12"/>
    <w:rsid w:val="00C466C3"/>
    <w:rsid w:val="00C47D74"/>
    <w:rsid w:val="00C50774"/>
    <w:rsid w:val="00C510C4"/>
    <w:rsid w:val="00C511F1"/>
    <w:rsid w:val="00C548BA"/>
    <w:rsid w:val="00C56F0E"/>
    <w:rsid w:val="00C61C61"/>
    <w:rsid w:val="00C63F8A"/>
    <w:rsid w:val="00C671B2"/>
    <w:rsid w:val="00C70DFB"/>
    <w:rsid w:val="00C800A4"/>
    <w:rsid w:val="00C80B2B"/>
    <w:rsid w:val="00C8568B"/>
    <w:rsid w:val="00C91B86"/>
    <w:rsid w:val="00C92DB9"/>
    <w:rsid w:val="00C94217"/>
    <w:rsid w:val="00C9504A"/>
    <w:rsid w:val="00C95590"/>
    <w:rsid w:val="00C958EA"/>
    <w:rsid w:val="00CA2226"/>
    <w:rsid w:val="00CA4A14"/>
    <w:rsid w:val="00CA7230"/>
    <w:rsid w:val="00CA72C2"/>
    <w:rsid w:val="00CB03C7"/>
    <w:rsid w:val="00CB1461"/>
    <w:rsid w:val="00CB4E13"/>
    <w:rsid w:val="00CC67D0"/>
    <w:rsid w:val="00CC7CE6"/>
    <w:rsid w:val="00CD2FEF"/>
    <w:rsid w:val="00CF25FC"/>
    <w:rsid w:val="00CF455D"/>
    <w:rsid w:val="00D014D5"/>
    <w:rsid w:val="00D064EB"/>
    <w:rsid w:val="00D11ADC"/>
    <w:rsid w:val="00D12885"/>
    <w:rsid w:val="00D150AD"/>
    <w:rsid w:val="00D226AA"/>
    <w:rsid w:val="00D25553"/>
    <w:rsid w:val="00D31F65"/>
    <w:rsid w:val="00D3225B"/>
    <w:rsid w:val="00D37394"/>
    <w:rsid w:val="00D41760"/>
    <w:rsid w:val="00D432AA"/>
    <w:rsid w:val="00D513F0"/>
    <w:rsid w:val="00D53C60"/>
    <w:rsid w:val="00D54F17"/>
    <w:rsid w:val="00D55736"/>
    <w:rsid w:val="00D632FB"/>
    <w:rsid w:val="00D63715"/>
    <w:rsid w:val="00D64E5F"/>
    <w:rsid w:val="00D72252"/>
    <w:rsid w:val="00D72C97"/>
    <w:rsid w:val="00D7437D"/>
    <w:rsid w:val="00D75EA3"/>
    <w:rsid w:val="00D777DC"/>
    <w:rsid w:val="00D827BB"/>
    <w:rsid w:val="00D84C9C"/>
    <w:rsid w:val="00D942EF"/>
    <w:rsid w:val="00D96687"/>
    <w:rsid w:val="00DA3521"/>
    <w:rsid w:val="00DA3DBF"/>
    <w:rsid w:val="00DA78F6"/>
    <w:rsid w:val="00DB20AF"/>
    <w:rsid w:val="00DB3E26"/>
    <w:rsid w:val="00DB59EF"/>
    <w:rsid w:val="00DC498D"/>
    <w:rsid w:val="00DC6C4E"/>
    <w:rsid w:val="00DD2FB1"/>
    <w:rsid w:val="00DE13A5"/>
    <w:rsid w:val="00DE4C71"/>
    <w:rsid w:val="00DE6E11"/>
    <w:rsid w:val="00DF124F"/>
    <w:rsid w:val="00DF4CA3"/>
    <w:rsid w:val="00DF53AD"/>
    <w:rsid w:val="00DF7AC0"/>
    <w:rsid w:val="00E034ED"/>
    <w:rsid w:val="00E071B2"/>
    <w:rsid w:val="00E114F0"/>
    <w:rsid w:val="00E12B38"/>
    <w:rsid w:val="00E12E44"/>
    <w:rsid w:val="00E205F4"/>
    <w:rsid w:val="00E241AD"/>
    <w:rsid w:val="00E25870"/>
    <w:rsid w:val="00E26443"/>
    <w:rsid w:val="00E30059"/>
    <w:rsid w:val="00E303CF"/>
    <w:rsid w:val="00E33B16"/>
    <w:rsid w:val="00E36C64"/>
    <w:rsid w:val="00E36E9E"/>
    <w:rsid w:val="00E42EE0"/>
    <w:rsid w:val="00E47D2D"/>
    <w:rsid w:val="00E64C1C"/>
    <w:rsid w:val="00E661AD"/>
    <w:rsid w:val="00E71599"/>
    <w:rsid w:val="00E74E69"/>
    <w:rsid w:val="00E80B20"/>
    <w:rsid w:val="00E9159C"/>
    <w:rsid w:val="00EA0FC6"/>
    <w:rsid w:val="00EA24E6"/>
    <w:rsid w:val="00EA2B13"/>
    <w:rsid w:val="00EA37AE"/>
    <w:rsid w:val="00EA4F1B"/>
    <w:rsid w:val="00EA6BDC"/>
    <w:rsid w:val="00EB67FC"/>
    <w:rsid w:val="00EC0C6B"/>
    <w:rsid w:val="00EC123B"/>
    <w:rsid w:val="00EC1B2F"/>
    <w:rsid w:val="00EC2650"/>
    <w:rsid w:val="00EC2BC1"/>
    <w:rsid w:val="00EC4FD1"/>
    <w:rsid w:val="00EC7442"/>
    <w:rsid w:val="00ED33E1"/>
    <w:rsid w:val="00ED4951"/>
    <w:rsid w:val="00EE1972"/>
    <w:rsid w:val="00EE1BF5"/>
    <w:rsid w:val="00EE7BA8"/>
    <w:rsid w:val="00EF5C4A"/>
    <w:rsid w:val="00EF7F0E"/>
    <w:rsid w:val="00F0217F"/>
    <w:rsid w:val="00F04133"/>
    <w:rsid w:val="00F04EFC"/>
    <w:rsid w:val="00F07300"/>
    <w:rsid w:val="00F074F4"/>
    <w:rsid w:val="00F14FB5"/>
    <w:rsid w:val="00F15275"/>
    <w:rsid w:val="00F160F1"/>
    <w:rsid w:val="00F22A6C"/>
    <w:rsid w:val="00F22EBB"/>
    <w:rsid w:val="00F269F5"/>
    <w:rsid w:val="00F34D4A"/>
    <w:rsid w:val="00F35EF4"/>
    <w:rsid w:val="00F36C36"/>
    <w:rsid w:val="00F3773E"/>
    <w:rsid w:val="00F40AC5"/>
    <w:rsid w:val="00F47B73"/>
    <w:rsid w:val="00F50469"/>
    <w:rsid w:val="00F50920"/>
    <w:rsid w:val="00F52231"/>
    <w:rsid w:val="00F609FA"/>
    <w:rsid w:val="00F6788F"/>
    <w:rsid w:val="00F776A6"/>
    <w:rsid w:val="00F8082D"/>
    <w:rsid w:val="00F87CF8"/>
    <w:rsid w:val="00F909DE"/>
    <w:rsid w:val="00F90C01"/>
    <w:rsid w:val="00F937FA"/>
    <w:rsid w:val="00F93DAA"/>
    <w:rsid w:val="00F9416C"/>
    <w:rsid w:val="00F947F5"/>
    <w:rsid w:val="00FB1B2C"/>
    <w:rsid w:val="00FB30AF"/>
    <w:rsid w:val="00FB48CC"/>
    <w:rsid w:val="00FB70A8"/>
    <w:rsid w:val="00FC2ED6"/>
    <w:rsid w:val="00FE42EF"/>
    <w:rsid w:val="00FF1837"/>
    <w:rsid w:val="00FF2B9D"/>
    <w:rsid w:val="00FF3843"/>
    <w:rsid w:val="00FF76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9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71C63-36E8-407B-8C7D-F312A749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1018</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Access for Success</vt:lpstr>
      <vt:lpstr>    Differentiation by Linguistic Complexity and Premade Texts</vt:lpstr>
    </vt:vector>
  </TitlesOfParts>
  <Company>Microsoft</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Lisa Dimson</cp:lastModifiedBy>
  <cp:revision>4</cp:revision>
  <cp:lastPrinted>2017-07-06T19:08:00Z</cp:lastPrinted>
  <dcterms:created xsi:type="dcterms:W3CDTF">2017-07-07T15:55:00Z</dcterms:created>
  <dcterms:modified xsi:type="dcterms:W3CDTF">2017-07-07T16:17:00Z</dcterms:modified>
</cp:coreProperties>
</file>