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977BC" w14:textId="08AB8D67" w:rsidR="00070660" w:rsidRDefault="00CF25FC" w:rsidP="00CF25FC">
      <w:pPr>
        <w:pStyle w:val="Heading1"/>
      </w:pPr>
      <w:bookmarkStart w:id="0" w:name="_GoBack"/>
      <w:bookmarkEnd w:id="0"/>
      <w:r>
        <w:t>Access for Success</w:t>
      </w:r>
    </w:p>
    <w:p w14:paraId="24ECD5B5" w14:textId="77777777" w:rsidR="00584F95" w:rsidRDefault="00C330CF" w:rsidP="00584F95">
      <w:pPr>
        <w:pStyle w:val="Heading2"/>
        <w:rPr>
          <w:lang w:val="en-US"/>
        </w:rPr>
      </w:pPr>
      <w:r w:rsidRPr="00C330CF">
        <w:rPr>
          <w:lang w:val="en-US"/>
        </w:rPr>
        <w:t>Technology-Based Tools for the L2 Classroom</w:t>
      </w:r>
    </w:p>
    <w:p w14:paraId="271DBB99" w14:textId="084AC366" w:rsidR="00070660" w:rsidRPr="00584F95" w:rsidRDefault="00894C6F" w:rsidP="00584F95">
      <w:pPr>
        <w:pStyle w:val="Heading3"/>
      </w:pPr>
      <w:r>
        <w:t>Story-creation</w:t>
      </w:r>
      <w:r w:rsidR="0090363F">
        <w:t xml:space="preserve"> apps</w:t>
      </w:r>
    </w:p>
    <w:p w14:paraId="73B85405" w14:textId="59E53943" w:rsidR="002A41A4" w:rsidRDefault="00070660" w:rsidP="00C330CF">
      <w:r w:rsidRPr="000A5AFC">
        <w:t>Various apps—</w:t>
      </w:r>
      <w:r>
        <w:t>both mobile-based and web-based—</w:t>
      </w:r>
      <w:r w:rsidRPr="000A5AFC">
        <w:t xml:space="preserve">allow students to create story panels that can convey sequential narratives. </w:t>
      </w:r>
      <w:r>
        <w:t xml:space="preserve">The </w:t>
      </w:r>
      <w:r w:rsidRPr="000A5AFC">
        <w:t>Puppet Pals</w:t>
      </w:r>
      <w:r>
        <w:t xml:space="preserve"> app is a good </w:t>
      </w:r>
      <w:r w:rsidR="00C330CF">
        <w:t>example.</w:t>
      </w:r>
    </w:p>
    <w:p w14:paraId="74ED8053" w14:textId="77777777" w:rsidR="00070660" w:rsidRPr="00556241" w:rsidRDefault="00070660" w:rsidP="00C330CF">
      <w:pPr>
        <w:pStyle w:val="Heading3"/>
      </w:pPr>
      <w:r>
        <w:t>Voice-</w:t>
      </w:r>
      <w:r w:rsidRPr="00556241">
        <w:t>recording apps</w:t>
      </w:r>
    </w:p>
    <w:p w14:paraId="017C2813" w14:textId="49D2B3A1" w:rsidR="002A41A4" w:rsidRDefault="00070660" w:rsidP="00C330CF">
      <w:r w:rsidRPr="000A5AFC">
        <w:t xml:space="preserve">These apps are the cassette tape of the </w:t>
      </w:r>
      <w:r>
        <w:t>twenty-first century. A</w:t>
      </w:r>
      <w:r w:rsidRPr="000A5AFC">
        <w:t xml:space="preserve"> teacher</w:t>
      </w:r>
      <w:r>
        <w:t>’</w:t>
      </w:r>
      <w:r w:rsidRPr="000A5AFC">
        <w:t xml:space="preserve">s device or </w:t>
      </w:r>
      <w:r>
        <w:t xml:space="preserve">a </w:t>
      </w:r>
      <w:r w:rsidRPr="000A5AFC">
        <w:t>student</w:t>
      </w:r>
      <w:r>
        <w:t>’s</w:t>
      </w:r>
      <w:r w:rsidRPr="000A5AFC">
        <w:t xml:space="preserve"> device can be used to record oral language</w:t>
      </w:r>
      <w:r>
        <w:t>,</w:t>
      </w:r>
      <w:r w:rsidRPr="000A5AFC">
        <w:t xml:space="preserve"> and the files </w:t>
      </w:r>
      <w:r>
        <w:t xml:space="preserve">then </w:t>
      </w:r>
      <w:r w:rsidRPr="000A5AFC">
        <w:t>can be shared easily.</w:t>
      </w:r>
    </w:p>
    <w:p w14:paraId="60EBB97A" w14:textId="77777777" w:rsidR="00070660" w:rsidRPr="00F41DAF" w:rsidRDefault="00070660" w:rsidP="00C330CF">
      <w:pPr>
        <w:pStyle w:val="Heading3"/>
      </w:pPr>
      <w:r w:rsidRPr="00F41DAF">
        <w:t>Student response systems</w:t>
      </w:r>
    </w:p>
    <w:p w14:paraId="4E376FCF" w14:textId="77777777" w:rsidR="00070660" w:rsidRDefault="00070660" w:rsidP="00CF25FC">
      <w:r>
        <w:t>These include Turning Point and SMART.</w:t>
      </w:r>
    </w:p>
    <w:p w14:paraId="131A15BB" w14:textId="28280655" w:rsidR="002A41A4" w:rsidRDefault="00894C6F" w:rsidP="00C330CF">
      <w:r>
        <w:t>[</w:t>
      </w:r>
      <w:proofErr w:type="gramStart"/>
      <w:r>
        <w:t>see</w:t>
      </w:r>
      <w:proofErr w:type="gramEnd"/>
      <w:r>
        <w:t xml:space="preserve"> </w:t>
      </w:r>
      <w:r w:rsidRPr="00894C6F">
        <w:rPr>
          <w:rStyle w:val="SubtleEmphasis"/>
        </w:rPr>
        <w:t>Access for Success</w:t>
      </w:r>
      <w:r>
        <w:t>,</w:t>
      </w:r>
      <w:r w:rsidR="00C330CF">
        <w:t xml:space="preserve"> p. 224]</w:t>
      </w:r>
    </w:p>
    <w:p w14:paraId="27B65718" w14:textId="77777777" w:rsidR="00070660" w:rsidRPr="00F41DAF" w:rsidRDefault="00070660" w:rsidP="00C330CF">
      <w:pPr>
        <w:pStyle w:val="Heading3"/>
      </w:pPr>
      <w:r w:rsidRPr="00F41DAF">
        <w:t>Quiz apps</w:t>
      </w:r>
    </w:p>
    <w:p w14:paraId="19380A1D" w14:textId="77777777" w:rsidR="00070660" w:rsidRDefault="00070660" w:rsidP="00CF25FC">
      <w:r>
        <w:t xml:space="preserve">These include </w:t>
      </w:r>
      <w:proofErr w:type="spellStart"/>
      <w:r>
        <w:t>Kahoot</w:t>
      </w:r>
      <w:proofErr w:type="spellEnd"/>
      <w:r>
        <w:t xml:space="preserve">! </w:t>
      </w:r>
      <w:proofErr w:type="gramStart"/>
      <w:r>
        <w:t>and</w:t>
      </w:r>
      <w:proofErr w:type="gramEnd"/>
      <w:r>
        <w:t xml:space="preserve"> </w:t>
      </w:r>
      <w:proofErr w:type="spellStart"/>
      <w:r>
        <w:t>GoSoapBox</w:t>
      </w:r>
      <w:proofErr w:type="spellEnd"/>
      <w:r>
        <w:t>.</w:t>
      </w:r>
    </w:p>
    <w:p w14:paraId="6AC05C95" w14:textId="44825FF8" w:rsidR="002A41A4" w:rsidRDefault="00894C6F" w:rsidP="00C330CF">
      <w:r>
        <w:t>[</w:t>
      </w:r>
      <w:proofErr w:type="gramStart"/>
      <w:r>
        <w:t>see</w:t>
      </w:r>
      <w:proofErr w:type="gramEnd"/>
      <w:r>
        <w:t xml:space="preserve"> </w:t>
      </w:r>
      <w:r w:rsidRPr="00894C6F">
        <w:rPr>
          <w:rStyle w:val="Emphasis"/>
        </w:rPr>
        <w:t>Access for Success</w:t>
      </w:r>
      <w:r>
        <w:t>,</w:t>
      </w:r>
      <w:r w:rsidR="00C330CF">
        <w:t xml:space="preserve"> p. 224]</w:t>
      </w:r>
    </w:p>
    <w:p w14:paraId="1CE3BE2F" w14:textId="77777777" w:rsidR="00070660" w:rsidRPr="00F41DAF" w:rsidRDefault="00070660" w:rsidP="00C330CF">
      <w:pPr>
        <w:pStyle w:val="Heading3"/>
      </w:pPr>
      <w:r w:rsidRPr="00F41DAF">
        <w:t>Cloud-based documents</w:t>
      </w:r>
    </w:p>
    <w:p w14:paraId="6803CE10" w14:textId="77777777" w:rsidR="00070660" w:rsidRDefault="00070660" w:rsidP="00CF25FC">
      <w:r>
        <w:t xml:space="preserve">These include the Google Apps for Education web-suite, </w:t>
      </w:r>
      <w:proofErr w:type="spellStart"/>
      <w:r>
        <w:t>Classkick</w:t>
      </w:r>
      <w:proofErr w:type="spellEnd"/>
      <w:r>
        <w:t>.</w:t>
      </w:r>
    </w:p>
    <w:p w14:paraId="70ACA791" w14:textId="1EF46A72" w:rsidR="002A41A4" w:rsidRDefault="00894C6F" w:rsidP="00C330CF">
      <w:r>
        <w:t>[</w:t>
      </w:r>
      <w:proofErr w:type="gramStart"/>
      <w:r>
        <w:t>see</w:t>
      </w:r>
      <w:proofErr w:type="gramEnd"/>
      <w:r>
        <w:t xml:space="preserve"> </w:t>
      </w:r>
      <w:r w:rsidRPr="00894C6F">
        <w:rPr>
          <w:rStyle w:val="Emphasis"/>
        </w:rPr>
        <w:t>Access for Success</w:t>
      </w:r>
      <w:r>
        <w:t>,</w:t>
      </w:r>
      <w:r w:rsidR="00C330CF">
        <w:t xml:space="preserve"> p. 225]</w:t>
      </w:r>
    </w:p>
    <w:p w14:paraId="640780B1" w14:textId="77777777" w:rsidR="00070660" w:rsidRDefault="00070660" w:rsidP="00C330CF">
      <w:pPr>
        <w:pStyle w:val="Heading3"/>
      </w:pPr>
      <w:r w:rsidRPr="00F41DAF">
        <w:t>Screencasts</w:t>
      </w:r>
    </w:p>
    <w:p w14:paraId="0EE1041C" w14:textId="4AABFE25" w:rsidR="00070660" w:rsidRPr="009C5C46" w:rsidRDefault="00070660" w:rsidP="00CF25FC">
      <w:r>
        <w:t>These include</w:t>
      </w:r>
      <w:r w:rsidRPr="009C5C46">
        <w:t xml:space="preserve"> downloadable software </w:t>
      </w:r>
      <w:r>
        <w:t>such as Jing and web-based tools such as Capture Fox</w:t>
      </w:r>
      <w:r w:rsidR="00E114F0">
        <w:t xml:space="preserve"> and Screencast-O-</w:t>
      </w:r>
      <w:proofErr w:type="spellStart"/>
      <w:r w:rsidR="00E114F0">
        <w:t>Matic</w:t>
      </w:r>
      <w:proofErr w:type="spellEnd"/>
      <w:r>
        <w:t>.</w:t>
      </w:r>
    </w:p>
    <w:p w14:paraId="696758AC" w14:textId="6A1494B6" w:rsidR="00070660" w:rsidRPr="000A5AFC" w:rsidRDefault="00894C6F" w:rsidP="00CF25FC">
      <w:r>
        <w:t>[</w:t>
      </w:r>
      <w:proofErr w:type="gramStart"/>
      <w:r>
        <w:t>see</w:t>
      </w:r>
      <w:proofErr w:type="gramEnd"/>
      <w:r>
        <w:t xml:space="preserve"> </w:t>
      </w:r>
      <w:r w:rsidRPr="00894C6F">
        <w:rPr>
          <w:rStyle w:val="SubtleEmphasis"/>
        </w:rPr>
        <w:t>Access for Success</w:t>
      </w:r>
      <w:r>
        <w:t>,</w:t>
      </w:r>
      <w:r w:rsidR="00070660">
        <w:t xml:space="preserve"> p. 226]</w:t>
      </w:r>
    </w:p>
    <w:p w14:paraId="6C701DA1" w14:textId="4870A650" w:rsidR="00070660" w:rsidRDefault="00070660" w:rsidP="00070660">
      <w:pPr>
        <w:rPr>
          <w:b/>
        </w:rPr>
      </w:pPr>
    </w:p>
    <w:sectPr w:rsidR="00070660" w:rsidSect="00A60E37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123B" w14:textId="77777777" w:rsidR="000B3F20" w:rsidRDefault="000B3F20" w:rsidP="00964780">
      <w:r>
        <w:separator/>
      </w:r>
    </w:p>
    <w:p w14:paraId="73843739" w14:textId="77777777" w:rsidR="000B3F20" w:rsidRDefault="000B3F20"/>
  </w:endnote>
  <w:endnote w:type="continuationSeparator" w:id="0">
    <w:p w14:paraId="7CC96EBC" w14:textId="77777777" w:rsidR="000B3F20" w:rsidRDefault="000B3F20" w:rsidP="00964780">
      <w:r>
        <w:continuationSeparator/>
      </w:r>
    </w:p>
    <w:p w14:paraId="56AA2904" w14:textId="77777777" w:rsidR="000B3F20" w:rsidRDefault="000B3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8CD6B" w14:textId="77777777" w:rsidR="000B3F20" w:rsidRDefault="000B3F20" w:rsidP="00964780">
      <w:r>
        <w:separator/>
      </w:r>
    </w:p>
    <w:p w14:paraId="165D71BE" w14:textId="77777777" w:rsidR="000B3F20" w:rsidRDefault="000B3F20"/>
  </w:footnote>
  <w:footnote w:type="continuationSeparator" w:id="0">
    <w:p w14:paraId="7181687F" w14:textId="77777777" w:rsidR="000B3F20" w:rsidRDefault="000B3F20" w:rsidP="00964780">
      <w:r>
        <w:continuationSeparator/>
      </w:r>
    </w:p>
    <w:p w14:paraId="0C92BBAA" w14:textId="77777777" w:rsidR="000B3F20" w:rsidRDefault="000B3F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3F2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657CD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19BC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0E37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B6BC8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49E1-323B-4B03-B3DC-51F60183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Access for Success</vt:lpstr>
      <vt:lpstr>    Technology-Based Tools for the L2 Classroom</vt:lpstr>
      <vt:lpstr>        Story-creation apps</vt:lpstr>
      <vt:lpstr>        Voice-recording apps</vt:lpstr>
      <vt:lpstr>        Student response systems</vt:lpstr>
      <vt:lpstr>        Quiz apps</vt:lpstr>
      <vt:lpstr>        Cloud-based documents</vt:lpstr>
      <vt:lpstr>        Screencasts</vt:lpstr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2017-07-07T17:04:00Z</dcterms:created>
  <dcterms:modified xsi:type="dcterms:W3CDTF">2017-07-07T17:06:00Z</dcterms:modified>
</cp:coreProperties>
</file>